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D34" w:rsidRPr="00BA0550" w:rsidRDefault="006E0D34" w:rsidP="006E0D34">
      <w:pPr>
        <w:widowControl/>
        <w:spacing w:line="240" w:lineRule="auto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BA0550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9506D6">
        <w:rPr>
          <w:rFonts w:ascii="Times New Roman" w:hAnsi="Times New Roman" w:cs="Times New Roman"/>
          <w:sz w:val="20"/>
          <w:szCs w:val="20"/>
        </w:rPr>
        <w:t>2 к ТЗ</w:t>
      </w:r>
    </w:p>
    <w:p w:rsidR="009506D6" w:rsidRDefault="009506D6" w:rsidP="006E0D3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D34" w:rsidRPr="00630DC9" w:rsidRDefault="006E0D34" w:rsidP="006E0D3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 xml:space="preserve">Соглашение о конфиденциальности с </w:t>
      </w:r>
      <w:proofErr w:type="gramStart"/>
      <w:r w:rsidRPr="00630DC9">
        <w:rPr>
          <w:rFonts w:ascii="Times New Roman" w:hAnsi="Times New Roman" w:cs="Times New Roman"/>
          <w:b/>
          <w:sz w:val="24"/>
          <w:szCs w:val="24"/>
        </w:rPr>
        <w:t>российским</w:t>
      </w:r>
      <w:proofErr w:type="gramEnd"/>
    </w:p>
    <w:p w:rsidR="006E0D34" w:rsidRDefault="006E0D34" w:rsidP="006E0D3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6E0D34" w:rsidRPr="006736DE" w:rsidRDefault="006E0D34" w:rsidP="006E0D3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D34" w:rsidRPr="00630DC9" w:rsidRDefault="006E0D34" w:rsidP="006E0D3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г. </w:t>
      </w:r>
      <w:r w:rsidR="009506D6" w:rsidRPr="009506D6">
        <w:rPr>
          <w:rFonts w:ascii="Times New Roman" w:hAnsi="Times New Roman" w:cs="Times New Roman"/>
          <w:sz w:val="24"/>
          <w:szCs w:val="24"/>
        </w:rPr>
        <w:t>Петрозаводск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  <w:t>«_____»___________20__ г.</w:t>
      </w:r>
    </w:p>
    <w:p w:rsidR="006E0D34" w:rsidRPr="00630DC9" w:rsidRDefault="006E0D34" w:rsidP="0077665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9506D6" w:rsidRPr="009506D6">
        <w:rPr>
          <w:rFonts w:ascii="Times New Roman" w:hAnsi="Times New Roman" w:cs="Times New Roman"/>
          <w:sz w:val="24"/>
          <w:szCs w:val="24"/>
        </w:rPr>
        <w:t>Заместителя генерального директора - директора филиала "Карельский" ОАО "ТГК-1" Белова Валерия Владимировича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9506D6" w:rsidRPr="009506D6">
        <w:rPr>
          <w:rFonts w:ascii="Times New Roman" w:hAnsi="Times New Roman" w:cs="Times New Roman"/>
          <w:sz w:val="24"/>
          <w:szCs w:val="24"/>
        </w:rPr>
        <w:t>доверенности № 235-2015 от 01.01.2015 г</w:t>
      </w:r>
      <w:r w:rsidRPr="00630DC9">
        <w:rPr>
          <w:rFonts w:ascii="Times New Roman" w:hAnsi="Times New Roman" w:cs="Times New Roman"/>
          <w:sz w:val="24"/>
          <w:szCs w:val="24"/>
        </w:rPr>
        <w:t>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 xml:space="preserve">), именуемое в дальнейшем </w:t>
      </w:r>
      <w:r w:rsidR="009506D6" w:rsidRPr="009506D6">
        <w:rPr>
          <w:rFonts w:ascii="Times New Roman" w:hAnsi="Times New Roman" w:cs="Times New Roman"/>
          <w:sz w:val="24"/>
          <w:szCs w:val="24"/>
        </w:rPr>
        <w:t>«Исполнитель»</w:t>
      </w:r>
      <w:r w:rsidRPr="00630DC9">
        <w:rPr>
          <w:rFonts w:ascii="Times New Roman" w:hAnsi="Times New Roman" w:cs="Times New Roman"/>
          <w:sz w:val="24"/>
          <w:szCs w:val="24"/>
        </w:rPr>
        <w:t>, в лице _______________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:rsidR="006E0D34" w:rsidRPr="00630DC9" w:rsidRDefault="006E0D34" w:rsidP="0077665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6E0D34" w:rsidRPr="00630DC9" w:rsidRDefault="006E0D34" w:rsidP="0077665C">
      <w:pPr>
        <w:pStyle w:val="a3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6E0D34" w:rsidRPr="00630DC9" w:rsidRDefault="006E0D34" w:rsidP="0077665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6E0D34" w:rsidRPr="00630DC9" w:rsidRDefault="006E0D34" w:rsidP="0077665C">
      <w:pPr>
        <w:pStyle w:val="2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6E0D34" w:rsidRPr="00630DC9" w:rsidRDefault="006E0D34" w:rsidP="0077665C">
      <w:pPr>
        <w:pStyle w:val="2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:rsidR="006E0D34" w:rsidRPr="00630DC9" w:rsidRDefault="006E0D34" w:rsidP="0077665C">
      <w:pPr>
        <w:pStyle w:val="2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6E0D34" w:rsidRPr="00630DC9" w:rsidRDefault="006E0D34" w:rsidP="0077665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7B0F76" w:rsidRDefault="006E0D34" w:rsidP="0077665C">
      <w:pPr>
        <w:pStyle w:val="2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свидетельствующий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F76" w:rsidRPr="00630DC9" w:rsidRDefault="007B0F76" w:rsidP="0077665C">
      <w:pPr>
        <w:pStyle w:val="2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6E0D34" w:rsidRPr="00630DC9" w:rsidRDefault="006E0D34" w:rsidP="0077665C">
      <w:pPr>
        <w:pStyle w:val="2"/>
        <w:spacing w:after="0" w:line="276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6E0D34" w:rsidRPr="00630DC9" w:rsidRDefault="006E0D34" w:rsidP="0077665C">
      <w:pPr>
        <w:pStyle w:val="2"/>
        <w:spacing w:after="0" w:line="276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6E0D34" w:rsidRPr="00630DC9" w:rsidRDefault="006E0D34" w:rsidP="0077665C">
      <w:pPr>
        <w:pStyle w:val="2"/>
        <w:spacing w:after="0" w:line="276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lastRenderedPageBreak/>
        <w:t xml:space="preserve">«Территориальная генерирующая компания № 1» </w:t>
      </w:r>
    </w:p>
    <w:p w:rsidR="006E0D34" w:rsidRPr="00630DC9" w:rsidRDefault="006E0D34" w:rsidP="0077665C">
      <w:pPr>
        <w:pStyle w:val="2"/>
        <w:spacing w:after="0" w:line="276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6E0D34" w:rsidRPr="00630DC9" w:rsidRDefault="006E0D34" w:rsidP="0077665C">
      <w:pPr>
        <w:tabs>
          <w:tab w:val="left" w:pos="0"/>
        </w:tabs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6E0D34" w:rsidRPr="00630DC9" w:rsidRDefault="006E0D34" w:rsidP="0077665C">
      <w:pPr>
        <w:pStyle w:val="2"/>
        <w:spacing w:after="0" w:line="276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6E0D34" w:rsidRPr="00630DC9" w:rsidRDefault="006E0D34" w:rsidP="0077665C">
      <w:pPr>
        <w:pStyle w:val="2"/>
        <w:spacing w:after="0" w:line="276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6E0D34" w:rsidRPr="00630DC9" w:rsidRDefault="006E0D34" w:rsidP="0077665C">
      <w:pPr>
        <w:pStyle w:val="2"/>
        <w:spacing w:after="0" w:line="276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6E0D34" w:rsidRPr="00630DC9" w:rsidRDefault="006E0D34" w:rsidP="0077665C">
      <w:pPr>
        <w:pStyle w:val="2"/>
        <w:spacing w:after="0" w:line="276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:rsidR="006E0D34" w:rsidRPr="00630DC9" w:rsidRDefault="006E0D34" w:rsidP="0077665C">
      <w:pPr>
        <w:pStyle w:val="2"/>
        <w:tabs>
          <w:tab w:val="num" w:pos="1680"/>
        </w:tabs>
        <w:spacing w:after="0" w:line="276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6E0D34" w:rsidRPr="00630DC9" w:rsidRDefault="006E0D34" w:rsidP="0077665C">
      <w:pPr>
        <w:pStyle w:val="2"/>
        <w:spacing w:after="0" w:line="276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6E0D34" w:rsidRPr="00630DC9" w:rsidRDefault="006E0D34" w:rsidP="0077665C">
      <w:pPr>
        <w:pStyle w:val="2"/>
        <w:spacing w:after="0" w:line="276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:rsidR="006E0D34" w:rsidRPr="00630DC9" w:rsidRDefault="006E0D34" w:rsidP="0077665C">
      <w:pPr>
        <w:pStyle w:val="2"/>
        <w:spacing w:after="0" w:line="276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6E0D34" w:rsidRPr="00630DC9" w:rsidRDefault="006E0D34" w:rsidP="0077665C">
      <w:pPr>
        <w:pStyle w:val="2"/>
        <w:tabs>
          <w:tab w:val="num" w:pos="1680"/>
        </w:tabs>
        <w:spacing w:after="0" w:line="276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6E0D34" w:rsidRPr="00630DC9" w:rsidRDefault="006E0D34" w:rsidP="0077665C">
      <w:pPr>
        <w:pStyle w:val="2"/>
        <w:spacing w:after="0" w:line="276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6E0D34" w:rsidRPr="00630DC9" w:rsidRDefault="006E0D34" w:rsidP="0077665C">
      <w:pPr>
        <w:pStyle w:val="2"/>
        <w:spacing w:after="0" w:line="276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:rsidR="006E0D34" w:rsidRPr="00630DC9" w:rsidRDefault="006E0D34" w:rsidP="0077665C">
      <w:pPr>
        <w:pStyle w:val="2"/>
        <w:spacing w:after="0" w:line="276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6E0D34" w:rsidRPr="00630DC9" w:rsidRDefault="006E0D34" w:rsidP="0077665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6E0D34" w:rsidRPr="00630DC9" w:rsidRDefault="006E0D34" w:rsidP="0077665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6E0D34" w:rsidRPr="00630DC9" w:rsidRDefault="006E0D34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6E0D34" w:rsidRPr="00630DC9" w:rsidRDefault="006E0D34" w:rsidP="0077665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6E0D34" w:rsidRPr="00630DC9" w:rsidRDefault="006E0D34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6E0D34" w:rsidRPr="00630DC9" w:rsidRDefault="006E0D34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6E0D34" w:rsidRPr="00630DC9" w:rsidRDefault="006E0D34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6E0D34" w:rsidRDefault="006E0D34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6E0D34" w:rsidRPr="00630DC9" w:rsidRDefault="006E0D34" w:rsidP="0077665C">
      <w:pPr>
        <w:widowControl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Стороне соответствующий запрос для получения письменного разрешения на ее передачу; </w:t>
      </w:r>
    </w:p>
    <w:p w:rsidR="006E0D34" w:rsidRPr="00630DC9" w:rsidRDefault="006E0D34" w:rsidP="0077665C">
      <w:pPr>
        <w:widowControl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6E0D34" w:rsidRPr="00630DC9" w:rsidRDefault="006E0D34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</w:p>
    <w:p w:rsidR="006E0D34" w:rsidRPr="00630DC9" w:rsidRDefault="006E0D34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6E0D34" w:rsidRPr="00630DC9" w:rsidRDefault="006E0D34" w:rsidP="0077665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6E0D34" w:rsidRPr="00630DC9" w:rsidRDefault="006E0D34" w:rsidP="0077665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6E0D34" w:rsidRPr="00630DC9" w:rsidRDefault="006E0D34" w:rsidP="0077665C">
      <w:pPr>
        <w:widowControl/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:rsidR="006E0D34" w:rsidRPr="00630DC9" w:rsidRDefault="006E0D34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7B0F76" w:rsidRDefault="009506D6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</w:t>
      </w:r>
      <w:r w:rsidR="007B0F76" w:rsidRPr="00630DC9">
        <w:rPr>
          <w:rFonts w:ascii="Times New Roman" w:hAnsi="Times New Roman" w:cs="Times New Roman"/>
          <w:sz w:val="24"/>
          <w:szCs w:val="24"/>
        </w:rPr>
        <w:t>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документов).</w:t>
      </w:r>
    </w:p>
    <w:p w:rsidR="007B0F76" w:rsidRPr="00630DC9" w:rsidRDefault="007B0F76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7B0F76" w:rsidRDefault="007B0F76" w:rsidP="0077665C">
      <w:pPr>
        <w:pStyle w:val="3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7B0F76" w:rsidRDefault="007B0F76" w:rsidP="0077665C">
      <w:pPr>
        <w:pStyle w:val="3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7B0F76" w:rsidRDefault="007B0F76" w:rsidP="0077665C">
      <w:pPr>
        <w:pStyle w:val="3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8. Настоящее Соглашение вступает в силу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с дат</w:t>
      </w:r>
      <w:bookmarkStart w:id="1" w:name="_GoBack"/>
      <w:bookmarkEnd w:id="1"/>
      <w:r w:rsidRPr="00630DC9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его подписания Сторонами и </w:t>
      </w:r>
    </w:p>
    <w:p w:rsidR="006E0D34" w:rsidRPr="00630DC9" w:rsidRDefault="006E0D34" w:rsidP="0077665C">
      <w:pPr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действует до даты прекращения договора, указанного</w:t>
      </w:r>
      <w:r w:rsidR="009D1A3C"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:rsidR="006E0D34" w:rsidRPr="00630DC9" w:rsidRDefault="006E0D34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 xml:space="preserve">) лет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с даты прекращения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договора, указанного</w:t>
      </w:r>
      <w:r w:rsidR="009D1A3C"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 пункте 1 настоящего Соглашения.</w:t>
      </w:r>
    </w:p>
    <w:p w:rsidR="006E0D34" w:rsidRDefault="006E0D34" w:rsidP="0077665C">
      <w:pPr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7B0F76" w:rsidRPr="00630DC9" w:rsidRDefault="007B0F76" w:rsidP="007B0F76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9506D6" w:rsidRPr="009506D6" w:rsidTr="00281C76">
        <w:trPr>
          <w:trHeight w:val="4111"/>
        </w:trPr>
        <w:tc>
          <w:tcPr>
            <w:tcW w:w="4803" w:type="dxa"/>
          </w:tcPr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"Заказчик"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ОАО «Территориальная генерирующая компания № 1»;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ОГРН 1057810153400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ИНН 7841312071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КПП 780501001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Юридический адрес: 198188, Российская Федерация, г. Санкт-Петербург, ул. Броневая, д.6, литера Б.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Почтовый адрес: 197198,  г. Санкт-Петербург, пр. Добролюбова, д. 16, корп. 2, литера</w:t>
            </w:r>
            <w:proofErr w:type="gramStart"/>
            <w:r w:rsidRPr="009506D6"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 w:rsidRPr="009506D6">
              <w:rPr>
                <w:rFonts w:ascii="Times New Roman" w:hAnsi="Times New Roman" w:cs="Times New Roman"/>
                <w:color w:val="000000"/>
              </w:rPr>
              <w:t>, Бизнес-центр «Арена-Холл»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9506D6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9506D6">
              <w:rPr>
                <w:rFonts w:ascii="Times New Roman" w:hAnsi="Times New Roman" w:cs="Times New Roman"/>
                <w:color w:val="000000"/>
              </w:rPr>
              <w:t>/с 40702810309000000005  в ОАО «АБ «РОССИЯ» г. Санкт - Петербург,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К/с 30101810800000000861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БИК 044030861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ОКПО 76201586, ОКВЭД 40.11.1., 40.11.2.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Филиал «Карельский» ОАО «ТГК-1»;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185035 г. Петрозаводск, ул. Кирова, д.43.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 xml:space="preserve"> ИНН 7841312071, КПП 100102001.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 xml:space="preserve">Заместитель генерального директора - 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директор филиала "Карельский" ОАО "ТГК-1"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_____________________ В.В. Белов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Согласовано: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Директор КСГЭС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_______________________ Е.В. Лопатин</w:t>
            </w:r>
          </w:p>
        </w:tc>
        <w:tc>
          <w:tcPr>
            <w:tcW w:w="4660" w:type="dxa"/>
          </w:tcPr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"Исполнитель"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b/>
                <w:color w:val="000000"/>
              </w:rPr>
              <w:t>____________________</w:t>
            </w:r>
            <w:r w:rsidRPr="009506D6">
              <w:rPr>
                <w:rFonts w:ascii="Times New Roman" w:hAnsi="Times New Roman" w:cs="Times New Roman"/>
                <w:i/>
                <w:color w:val="000000"/>
              </w:rPr>
              <w:t>(наименование)</w:t>
            </w:r>
            <w:r w:rsidRPr="009506D6">
              <w:rPr>
                <w:rFonts w:ascii="Times New Roman" w:hAnsi="Times New Roman" w:cs="Times New Roman"/>
                <w:color w:val="000000"/>
              </w:rPr>
              <w:tab/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Юридический адрес:________________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Почтовый адрес: __________________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ИНН _________, КПП _____________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ОГРН ___________________________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Банковские реквизиты: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__________________________________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__________________________________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Контактный телефон: _______________</w:t>
            </w: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</w:p>
          <w:p w:rsidR="009506D6" w:rsidRPr="009506D6" w:rsidRDefault="009506D6" w:rsidP="009506D6">
            <w:pPr>
              <w:widowControl/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9506D6">
              <w:rPr>
                <w:rFonts w:ascii="Times New Roman" w:hAnsi="Times New Roman" w:cs="Times New Roman"/>
                <w:color w:val="000000"/>
              </w:rPr>
              <w:t>_______________________</w:t>
            </w:r>
          </w:p>
        </w:tc>
      </w:tr>
    </w:tbl>
    <w:p w:rsidR="006E0D34" w:rsidRPr="00630DC9" w:rsidRDefault="006E0D34" w:rsidP="0077665C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</w:rPr>
      </w:pPr>
    </w:p>
    <w:sectPr w:rsidR="006E0D34" w:rsidRPr="00630DC9" w:rsidSect="007B0F76">
      <w:footerReference w:type="default" r:id="rId8"/>
      <w:pgSz w:w="11906" w:h="16838"/>
      <w:pgMar w:top="1134" w:right="850" w:bottom="851" w:left="1701" w:header="708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27F" w:rsidRDefault="00FD627F" w:rsidP="009506D6">
      <w:pPr>
        <w:spacing w:line="240" w:lineRule="auto"/>
      </w:pPr>
      <w:r>
        <w:separator/>
      </w:r>
    </w:p>
  </w:endnote>
  <w:endnote w:type="continuationSeparator" w:id="0">
    <w:p w:rsidR="00FD627F" w:rsidRDefault="00FD627F" w:rsidP="009506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9800022"/>
      <w:docPartObj>
        <w:docPartGallery w:val="Page Numbers (Bottom of Page)"/>
        <w:docPartUnique/>
      </w:docPartObj>
    </w:sdtPr>
    <w:sdtEndPr/>
    <w:sdtContent>
      <w:p w:rsidR="009506D6" w:rsidRDefault="009506D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A3C">
          <w:rPr>
            <w:noProof/>
          </w:rPr>
          <w:t>4</w:t>
        </w:r>
        <w:r>
          <w:fldChar w:fldCharType="end"/>
        </w:r>
      </w:p>
    </w:sdtContent>
  </w:sdt>
  <w:p w:rsidR="009506D6" w:rsidRDefault="009506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27F" w:rsidRDefault="00FD627F" w:rsidP="009506D6">
      <w:pPr>
        <w:spacing w:line="240" w:lineRule="auto"/>
      </w:pPr>
      <w:r>
        <w:separator/>
      </w:r>
    </w:p>
  </w:footnote>
  <w:footnote w:type="continuationSeparator" w:id="0">
    <w:p w:rsidR="00FD627F" w:rsidRDefault="00FD627F" w:rsidP="009506D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D34"/>
    <w:rsid w:val="006E0D34"/>
    <w:rsid w:val="0077665C"/>
    <w:rsid w:val="007B0F76"/>
    <w:rsid w:val="009506D6"/>
    <w:rsid w:val="009D1A3C"/>
    <w:rsid w:val="00B87672"/>
    <w:rsid w:val="00E01F58"/>
    <w:rsid w:val="00EB771E"/>
    <w:rsid w:val="00FD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D3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6E0D34"/>
    <w:pPr>
      <w:spacing w:after="120" w:line="259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6E0D34"/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ody Text"/>
    <w:basedOn w:val="a"/>
    <w:link w:val="a4"/>
    <w:semiHidden/>
    <w:rsid w:val="006E0D3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E0D3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6E0D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6E0D3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9506D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06D6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9506D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06D6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D3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6E0D34"/>
    <w:pPr>
      <w:spacing w:after="120" w:line="259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6E0D34"/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ody Text"/>
    <w:basedOn w:val="a"/>
    <w:link w:val="a4"/>
    <w:semiHidden/>
    <w:rsid w:val="006E0D3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E0D3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6E0D3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6E0D3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9506D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06D6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9506D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06D6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16E3F-8CC6-4CBB-9268-81B981072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 Андрей Владимирович</dc:creator>
  <cp:keywords/>
  <dc:description/>
  <cp:lastModifiedBy>Багрова Ирина Геннадьевна</cp:lastModifiedBy>
  <cp:revision>3</cp:revision>
  <dcterms:created xsi:type="dcterms:W3CDTF">2016-02-03T11:39:00Z</dcterms:created>
  <dcterms:modified xsi:type="dcterms:W3CDTF">2016-02-05T06:53:00Z</dcterms:modified>
</cp:coreProperties>
</file>